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5F1347" w14:textId="1219C66C" w:rsidR="007067F9" w:rsidRPr="00F573E3" w:rsidRDefault="002531DB" w:rsidP="00F573E3">
      <w:pPr>
        <w:pStyle w:val="Schedule1"/>
      </w:pPr>
      <w:r w:rsidRPr="00F573E3">
        <w:t>Order Schedule 11 (Installation Works)</w:t>
      </w:r>
    </w:p>
    <w:p w14:paraId="00000003" w14:textId="2DA96479" w:rsidR="00B919D4" w:rsidRPr="00F573E3" w:rsidRDefault="002531DB" w:rsidP="00F573E3">
      <w:pPr>
        <w:pStyle w:val="Heading1"/>
      </w:pPr>
      <w:r w:rsidRPr="00F573E3">
        <w:t>When this Schedule should be used</w:t>
      </w:r>
    </w:p>
    <w:p w14:paraId="00000004" w14:textId="28AEE411" w:rsidR="00B919D4" w:rsidRPr="00F573E3" w:rsidRDefault="002531DB" w:rsidP="00F573E3">
      <w:pPr>
        <w:pStyle w:val="Heading2"/>
      </w:pPr>
      <w:r w:rsidRPr="00F573E3">
        <w:t xml:space="preserve">This </w:t>
      </w:r>
      <w:r w:rsidR="00D87225">
        <w:t>S</w:t>
      </w:r>
      <w:r w:rsidR="00405BE3" w:rsidRPr="00F573E3">
        <w:t xml:space="preserve">chedule </w:t>
      </w:r>
      <w:r w:rsidRPr="00F573E3">
        <w:t>is designed to provide additional provisions necessary to facilitate the provision of Deliverables requiring installation by the Supplier.</w:t>
      </w:r>
    </w:p>
    <w:p w14:paraId="00000005" w14:textId="3228303B" w:rsidR="00B919D4" w:rsidRDefault="002531DB" w:rsidP="00F573E3">
      <w:pPr>
        <w:pStyle w:val="Heading1"/>
      </w:pPr>
      <w:r>
        <w:t xml:space="preserve">How things must be </w:t>
      </w:r>
      <w:r w:rsidR="00F573E3">
        <w:t>Installed</w:t>
      </w:r>
    </w:p>
    <w:p w14:paraId="00000006" w14:textId="311C49B8" w:rsidR="00B919D4" w:rsidRDefault="002531DB" w:rsidP="00F573E3">
      <w:pPr>
        <w:pStyle w:val="Heading2"/>
      </w:pPr>
      <w:bookmarkStart w:id="0" w:name="_heading=h.30j0zll" w:colFirst="0" w:colLast="0"/>
      <w:bookmarkEnd w:id="0"/>
      <w:r>
        <w:t xml:space="preserve">Where the Supplier reasonably believes, it has completed the Installation Works it shall notify the Buyer in writing. </w:t>
      </w:r>
      <w:r w:rsidR="00F573E3">
        <w:t xml:space="preserve"> </w:t>
      </w:r>
      <w:r>
        <w:t xml:space="preserve">Following receipt of such notice, the Buyer shall inspect the </w:t>
      </w:r>
      <w:sdt>
        <w:sdtPr>
          <w:tag w:val="goog_rdk_2"/>
          <w:id w:val="-621228118"/>
        </w:sdtPr>
        <w:sdtEndPr/>
        <w:sdtContent/>
      </w:sdt>
      <w:sdt>
        <w:sdtPr>
          <w:tag w:val="goog_rdk_3"/>
          <w:id w:val="120036444"/>
        </w:sdtPr>
        <w:sdtEndPr/>
        <w:sdtContent/>
      </w:sdt>
      <w:r>
        <w:t xml:space="preserve">Installation Works and shall, by giving written notice to the Supplier: </w:t>
      </w:r>
    </w:p>
    <w:p w14:paraId="00000007" w14:textId="77777777" w:rsidR="00B919D4" w:rsidRPr="00F31656" w:rsidRDefault="002531DB" w:rsidP="00F31656">
      <w:pPr>
        <w:pStyle w:val="Heading3"/>
      </w:pPr>
      <w:bookmarkStart w:id="1" w:name="_heading=h.1fob9te" w:colFirst="0" w:colLast="0"/>
      <w:bookmarkStart w:id="2" w:name="_Ref143805357"/>
      <w:bookmarkEnd w:id="1"/>
      <w:r w:rsidRPr="00F31656">
        <w:t>accept the Installation Works, or</w:t>
      </w:r>
      <w:bookmarkEnd w:id="2"/>
      <w:r w:rsidRPr="00F31656">
        <w:t xml:space="preserve"> </w:t>
      </w:r>
    </w:p>
    <w:p w14:paraId="00000008" w14:textId="77777777" w:rsidR="00B919D4" w:rsidRPr="00F573E3" w:rsidRDefault="002531DB" w:rsidP="00F31656">
      <w:pPr>
        <w:pStyle w:val="Heading3"/>
      </w:pPr>
      <w:bookmarkStart w:id="3" w:name="_heading=h.3znysh7" w:colFirst="0" w:colLast="0"/>
      <w:bookmarkStart w:id="4" w:name="_Ref143805346"/>
      <w:bookmarkEnd w:id="3"/>
      <w:r w:rsidRPr="00F31656">
        <w:t>reject the Installation Works and provide reasons to the Supplier if, in the Buyer’s</w:t>
      </w:r>
      <w:r w:rsidRPr="00F573E3">
        <w:t xml:space="preserve"> reasonable opinion, the Installation Works do not meet the requirements set out in the Order Form (or elsewhere in this Contract).</w:t>
      </w:r>
      <w:bookmarkEnd w:id="4"/>
    </w:p>
    <w:p w14:paraId="00000009" w14:textId="7891EA55" w:rsidR="00B919D4" w:rsidRDefault="002531DB" w:rsidP="00F573E3">
      <w:pPr>
        <w:pStyle w:val="Heading2"/>
      </w:pPr>
      <w:bookmarkStart w:id="5" w:name="_heading=h.gjdgxs" w:colFirst="0" w:colLast="0"/>
      <w:bookmarkStart w:id="6" w:name="_Ref143805364"/>
      <w:bookmarkEnd w:id="5"/>
      <w:r>
        <w:t xml:space="preserve">If the Buyer rejects the Installation Works in accordance with </w:t>
      </w:r>
      <w:r w:rsidR="00F573E3">
        <w:t xml:space="preserve">paragraph </w:t>
      </w:r>
      <w:r w:rsidR="00F573E3">
        <w:fldChar w:fldCharType="begin"/>
      </w:r>
      <w:r w:rsidR="00F573E3">
        <w:instrText xml:space="preserve"> REF _Ref143805346 \r \h </w:instrText>
      </w:r>
      <w:r w:rsidR="00F573E3">
        <w:fldChar w:fldCharType="separate"/>
      </w:r>
      <w:r w:rsidR="00F14EAF">
        <w:t>2.1.2</w:t>
      </w:r>
      <w:r w:rsidR="00F573E3">
        <w:fldChar w:fldCharType="end"/>
      </w:r>
      <w:r>
        <w:t>, the Supplier shall immediately rectify or remedy any defects and if, in the Buyer’s reasonable opinion, the Installation Works do not, within five (5) Working Days of such rectification or remedy, meet the requirements set out in the Order Form (or elsewhere in this Contract), the Buyer may terminate this Contract for material Default.</w:t>
      </w:r>
      <w:bookmarkEnd w:id="6"/>
    </w:p>
    <w:p w14:paraId="0000000A" w14:textId="6CA21A5B" w:rsidR="00B919D4" w:rsidRDefault="002531DB" w:rsidP="00F573E3">
      <w:pPr>
        <w:pStyle w:val="Heading2"/>
      </w:pPr>
      <w:r>
        <w:t xml:space="preserve">The Installation Works shall be deemed to be completed when the Supplier receives a notice issued by the Buyer in accordance with </w:t>
      </w:r>
      <w:r w:rsidR="00F573E3">
        <w:t xml:space="preserve">paragraph </w:t>
      </w:r>
      <w:r w:rsidR="00F573E3">
        <w:fldChar w:fldCharType="begin"/>
      </w:r>
      <w:r w:rsidR="00F573E3">
        <w:instrText xml:space="preserve"> REF _Ref143805357 \r \h </w:instrText>
      </w:r>
      <w:r w:rsidR="00F573E3">
        <w:fldChar w:fldCharType="separate"/>
      </w:r>
      <w:r w:rsidR="00F14EAF">
        <w:t>2.1.1</w:t>
      </w:r>
      <w:r w:rsidR="00F573E3">
        <w:fldChar w:fldCharType="end"/>
      </w:r>
      <w:r>
        <w:t xml:space="preserve"> (Notwithstanding the acceptance of any Installation Works in accordance with </w:t>
      </w:r>
      <w:r w:rsidR="00F573E3">
        <w:t xml:space="preserve">paragraph </w:t>
      </w:r>
      <w:r w:rsidR="00F573E3">
        <w:fldChar w:fldCharType="begin"/>
      </w:r>
      <w:r w:rsidR="00F573E3">
        <w:instrText xml:space="preserve"> REF _Ref143805364 \r \h </w:instrText>
      </w:r>
      <w:r w:rsidR="00F573E3">
        <w:fldChar w:fldCharType="separate"/>
      </w:r>
      <w:r w:rsidR="00F14EAF">
        <w:t>2.2</w:t>
      </w:r>
      <w:r w:rsidR="00F573E3">
        <w:fldChar w:fldCharType="end"/>
      </w:r>
      <w:r>
        <w:t xml:space="preserve">), the Supplier shall remain solely responsible for ensuring that the Goods and the Installation Works conform to the specification in the Order Form (or elsewhere in this Contract). </w:t>
      </w:r>
      <w:r w:rsidR="00F573E3">
        <w:t xml:space="preserve"> </w:t>
      </w:r>
      <w:r>
        <w:t>No rights of estoppel or waiver shall arise as a result of the acceptance by the Buyer of the Installation Works.</w:t>
      </w:r>
    </w:p>
    <w:p w14:paraId="0000000C" w14:textId="0EFCF3B5" w:rsidR="00B919D4" w:rsidRPr="00F573E3" w:rsidRDefault="002531DB" w:rsidP="00F573E3">
      <w:pPr>
        <w:pStyle w:val="Heading2"/>
      </w:pPr>
      <w:bookmarkStart w:id="7" w:name="_heading=h.2et92p0" w:colFirst="0" w:colLast="0"/>
      <w:bookmarkEnd w:id="7"/>
      <w:r>
        <w:t>Throughout the Contract Period, the Supplier shall have at all times all licences, approvals and consents necessary to enable the Supplier and the Supplier Staff to carry out the Installation Works.</w:t>
      </w:r>
      <w:bookmarkStart w:id="8" w:name="_heading=h.tyjcwt" w:colFirst="0" w:colLast="0"/>
      <w:bookmarkEnd w:id="8"/>
    </w:p>
    <w:sectPr w:rsidR="00B919D4" w:rsidRPr="00F573E3">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68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A4CB6" w14:textId="77777777" w:rsidR="00210EE6" w:rsidRDefault="002531DB">
      <w:pPr>
        <w:spacing w:after="0"/>
      </w:pPr>
      <w:r>
        <w:separator/>
      </w:r>
    </w:p>
  </w:endnote>
  <w:endnote w:type="continuationSeparator" w:id="0">
    <w:p w14:paraId="02A35ADB" w14:textId="77777777" w:rsidR="00210EE6" w:rsidRDefault="002531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pitch w:val="default"/>
  </w:font>
  <w:font w:name="STZhongsong">
    <w:altName w:val="Malgun Gothic Semiligh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3" w14:textId="77777777" w:rsidR="00B919D4" w:rsidRDefault="00B919D4">
    <w:pPr>
      <w:pBdr>
        <w:top w:val="nil"/>
        <w:left w:val="nil"/>
        <w:bottom w:val="nil"/>
        <w:right w:val="nil"/>
        <w:between w:val="nil"/>
      </w:pBdr>
      <w:tabs>
        <w:tab w:val="center" w:pos="4513"/>
        <w:tab w:val="right" w:pos="9026"/>
      </w:tabs>
      <w:spacing w:after="0"/>
      <w:rPr>
        <w:rFonts w:eastAsia="Calibri"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6" w14:textId="77777777" w:rsidR="00B919D4" w:rsidRDefault="002531DB" w:rsidP="001466E4">
    <w:pPr>
      <w:pStyle w:val="BodyText"/>
      <w:spacing w:after="0"/>
    </w:pPr>
    <w:r>
      <w:t>DPS Ref: RM6264</w:t>
    </w:r>
  </w:p>
  <w:p w14:paraId="00000017" w14:textId="70A72F09" w:rsidR="00B919D4" w:rsidRDefault="001466E4" w:rsidP="001466E4">
    <w:pPr>
      <w:pStyle w:val="BodyText"/>
      <w:tabs>
        <w:tab w:val="right" w:pos="9026"/>
      </w:tabs>
      <w:spacing w:after="0"/>
    </w:pPr>
    <w:r>
      <w:t>GPA WBS Bid Pack, Attachment 4 - Version: v1.0</w:t>
    </w:r>
    <w:r>
      <w:tab/>
    </w:r>
    <w:r w:rsidR="002531DB">
      <w:t>1</w:t>
    </w:r>
  </w:p>
  <w:p w14:paraId="00000018" w14:textId="77777777" w:rsidR="00B919D4" w:rsidRDefault="002531DB" w:rsidP="001466E4">
    <w:pPr>
      <w:pStyle w:val="BodyText"/>
    </w:pPr>
    <w:r>
      <w:t>Model Version: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4" w14:textId="77777777" w:rsidR="00B919D4" w:rsidRDefault="00B919D4">
    <w:pPr>
      <w:pBdr>
        <w:top w:val="nil"/>
        <w:left w:val="nil"/>
        <w:bottom w:val="nil"/>
        <w:right w:val="nil"/>
        <w:between w:val="nil"/>
      </w:pBdr>
      <w:tabs>
        <w:tab w:val="center" w:pos="4513"/>
        <w:tab w:val="right" w:pos="9026"/>
      </w:tabs>
      <w:spacing w:after="0"/>
      <w:rPr>
        <w:rFonts w:eastAsia="Calibri"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3E354" w14:textId="77777777" w:rsidR="00210EE6" w:rsidRDefault="002531DB">
      <w:pPr>
        <w:spacing w:after="0"/>
      </w:pPr>
      <w:r>
        <w:separator/>
      </w:r>
    </w:p>
  </w:footnote>
  <w:footnote w:type="continuationSeparator" w:id="0">
    <w:p w14:paraId="4A87A758" w14:textId="77777777" w:rsidR="00210EE6" w:rsidRDefault="002531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1" w14:textId="77777777" w:rsidR="00B919D4" w:rsidRDefault="00B919D4">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0D" w14:textId="77777777" w:rsidR="00B919D4" w:rsidRPr="001466E4" w:rsidRDefault="002531DB" w:rsidP="001466E4">
    <w:pPr>
      <w:pStyle w:val="BodyText"/>
      <w:spacing w:after="0"/>
      <w:rPr>
        <w:b/>
      </w:rPr>
    </w:pPr>
    <w:r w:rsidRPr="001466E4">
      <w:rPr>
        <w:b/>
      </w:rPr>
      <w:t>Order Schedule 11 (Installation Works)</w:t>
    </w:r>
  </w:p>
  <w:p w14:paraId="0000000F" w14:textId="77777777" w:rsidR="00B919D4" w:rsidRDefault="002531DB" w:rsidP="001466E4">
    <w:pPr>
      <w:pStyle w:val="BodyText"/>
    </w:pPr>
    <w:r>
      <w:t>Crown Copyright 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2" w14:textId="77777777" w:rsidR="00B919D4" w:rsidRDefault="00B919D4">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632BA"/>
    <w:multiLevelType w:val="multilevel"/>
    <w:tmpl w:val="CE08A638"/>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454" w:hanging="454"/>
      </w:pPr>
      <w:rPr>
        <w:rFonts w:hint="default"/>
      </w:rPr>
    </w:lvl>
    <w:lvl w:ilvl="2">
      <w:start w:val="1"/>
      <w:numFmt w:val="lowerRoman"/>
      <w:lvlText w:val="(%3)"/>
      <w:lvlJc w:val="left"/>
      <w:pPr>
        <w:tabs>
          <w:tab w:val="num" w:pos="851"/>
        </w:tabs>
        <w:ind w:left="851" w:hanging="39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 w15:restartNumberingAfterBreak="0">
    <w:nsid w:val="0FD77125"/>
    <w:multiLevelType w:val="multilevel"/>
    <w:tmpl w:val="24D0B9C8"/>
    <w:lvl w:ilvl="0">
      <w:start w:val="1"/>
      <w:numFmt w:val="decimal"/>
      <w:lvlRestart w:val="0"/>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709"/>
        </w:tabs>
        <w:ind w:left="709" w:hanging="709"/>
      </w:pPr>
      <w:rPr>
        <w:rFonts w:hint="default"/>
      </w:rPr>
    </w:lvl>
    <w:lvl w:ilvl="2">
      <w:start w:val="1"/>
      <w:numFmt w:val="lowerLetter"/>
      <w:pStyle w:val="Simple3"/>
      <w:lvlText w:val="(%3)"/>
      <w:lvlJc w:val="left"/>
      <w:pPr>
        <w:tabs>
          <w:tab w:val="num" w:pos="1417"/>
        </w:tabs>
        <w:ind w:left="1417" w:hanging="708"/>
      </w:pPr>
      <w:rPr>
        <w:rFonts w:hint="default"/>
      </w:rPr>
    </w:lvl>
    <w:lvl w:ilvl="3">
      <w:start w:val="1"/>
      <w:numFmt w:val="lowerRoman"/>
      <w:pStyle w:val="Simple4"/>
      <w:lvlText w:val="(%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 w15:restartNumberingAfterBreak="0">
    <w:nsid w:val="1ED45055"/>
    <w:multiLevelType w:val="singleLevel"/>
    <w:tmpl w:val="00308B50"/>
    <w:lvl w:ilvl="0">
      <w:start w:val="1"/>
      <w:numFmt w:val="upperLetter"/>
      <w:pStyle w:val="Recitals"/>
      <w:lvlText w:val="(%1)"/>
      <w:lvlJc w:val="left"/>
      <w:pPr>
        <w:tabs>
          <w:tab w:val="num" w:pos="1134"/>
        </w:tabs>
        <w:ind w:left="1134" w:hanging="1134"/>
      </w:pPr>
      <w:rPr>
        <w:b w:val="0"/>
        <w:i w:val="0"/>
      </w:rPr>
    </w:lvl>
  </w:abstractNum>
  <w:abstractNum w:abstractNumId="3" w15:restartNumberingAfterBreak="0">
    <w:nsid w:val="2F004C13"/>
    <w:multiLevelType w:val="multilevel"/>
    <w:tmpl w:val="4FDAED3A"/>
    <w:lvl w:ilvl="0">
      <w:start w:val="1"/>
      <w:numFmt w:val="decimal"/>
      <w:pStyle w:val="GPSL1Schedulenumbered"/>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C166458"/>
    <w:multiLevelType w:val="multilevel"/>
    <w:tmpl w:val="BEDC84CE"/>
    <w:lvl w:ilvl="0">
      <w:start w:val="1"/>
      <w:numFmt w:val="decimal"/>
      <w:pStyle w:val="GPSL1CLAUSEHEADING"/>
      <w:lvlText w:val="%1."/>
      <w:lvlJc w:val="left"/>
      <w:pPr>
        <w:ind w:left="360" w:hanging="360"/>
      </w:pPr>
    </w:lvl>
    <w:lvl w:ilvl="1">
      <w:start w:val="1"/>
      <w:numFmt w:val="decimal"/>
      <w:pStyle w:val="GPSL2NumberedBoldHeading"/>
      <w:lvlText w:val="%1.%2."/>
      <w:lvlJc w:val="left"/>
      <w:pPr>
        <w:ind w:left="936" w:hanging="576"/>
      </w:pPr>
      <w:rPr>
        <w:b w:val="0"/>
      </w:rPr>
    </w:lvl>
    <w:lvl w:ilvl="2">
      <w:start w:val="1"/>
      <w:numFmt w:val="decimal"/>
      <w:pStyle w:val="GPSL3numberedclause"/>
      <w:lvlText w:val="%1.%2.%3."/>
      <w:lvlJc w:val="left"/>
      <w:pPr>
        <w:ind w:left="1656" w:hanging="720"/>
      </w:pPr>
    </w:lvl>
    <w:lvl w:ilvl="3">
      <w:start w:val="1"/>
      <w:numFmt w:val="decimal"/>
      <w:pStyle w:val="GPSL4numberedclause"/>
      <w:lvlText w:val="%1.%2.%3.%4."/>
      <w:lvlJc w:val="left"/>
      <w:pPr>
        <w:ind w:left="2592" w:hanging="936"/>
      </w:pPr>
    </w:lvl>
    <w:lvl w:ilvl="4">
      <w:start w:val="1"/>
      <w:numFmt w:val="decimal"/>
      <w:pStyle w:val="GPSL5numberedclause"/>
      <w:lvlText w:val="%1.%2.%3.%4.%5."/>
      <w:lvlJc w:val="left"/>
      <w:pPr>
        <w:ind w:left="2232" w:hanging="792"/>
      </w:pPr>
    </w:lvl>
    <w:lvl w:ilvl="5">
      <w:start w:val="1"/>
      <w:numFmt w:val="decimal"/>
      <w:pStyle w:val="GPSL6numbered"/>
      <w:lvlText w:val="%1.%2.%3.%4.%5.%6."/>
      <w:lvlJc w:val="left"/>
      <w:pPr>
        <w:ind w:left="2736" w:hanging="934"/>
      </w:pPr>
    </w:lvl>
    <w:lvl w:ilvl="6">
      <w:start w:val="1"/>
      <w:numFmt w:val="decimal"/>
      <w:pStyle w:val="Heading7"/>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5C13D35"/>
    <w:multiLevelType w:val="multilevel"/>
    <w:tmpl w:val="41A8247A"/>
    <w:lvl w:ilvl="0">
      <w:start w:val="1"/>
      <w:numFmt w:val="decimal"/>
      <w:lvlRestart w:val="0"/>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1417"/>
        </w:tabs>
        <w:ind w:left="1417" w:hanging="708"/>
      </w:pPr>
      <w:rPr>
        <w:rFonts w:hint="default"/>
      </w:rPr>
    </w:lvl>
    <w:lvl w:ilvl="3">
      <w:start w:val="1"/>
      <w:numFmt w:val="lowerRoman"/>
      <w:pStyle w:val="Heading4"/>
      <w:lvlText w:val="(%4)"/>
      <w:lvlJc w:val="left"/>
      <w:pPr>
        <w:tabs>
          <w:tab w:val="num" w:pos="2126"/>
        </w:tabs>
        <w:ind w:left="2126" w:hanging="709"/>
      </w:pPr>
      <w:rPr>
        <w:rFonts w:hint="default"/>
      </w:rPr>
    </w:lvl>
    <w:lvl w:ilvl="4">
      <w:start w:val="1"/>
      <w:numFmt w:val="upperLetter"/>
      <w:pStyle w:val="Heading5"/>
      <w:lvlText w:val="(%5)"/>
      <w:lvlJc w:val="left"/>
      <w:pPr>
        <w:tabs>
          <w:tab w:val="num" w:pos="2835"/>
        </w:tabs>
        <w:ind w:left="2835" w:hanging="709"/>
      </w:pPr>
      <w:rPr>
        <w:rFonts w:hint="default"/>
      </w:rPr>
    </w:lvl>
    <w:lvl w:ilvl="5">
      <w:start w:val="1"/>
      <w:numFmt w:val="decimal"/>
      <w:pStyle w:val="Heading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76637A51"/>
    <w:multiLevelType w:val="multilevel"/>
    <w:tmpl w:val="F41C65C2"/>
    <w:lvl w:ilvl="0">
      <w:start w:val="1"/>
      <w:numFmt w:val="bullet"/>
      <w:lvlRestart w:val="0"/>
      <w:pStyle w:val="Bullet1"/>
      <w:lvlText w:val=""/>
      <w:lvlJc w:val="left"/>
      <w:pPr>
        <w:tabs>
          <w:tab w:val="num" w:pos="709"/>
        </w:tabs>
        <w:ind w:left="709" w:hanging="709"/>
      </w:pPr>
      <w:rPr>
        <w:rFonts w:ascii="Symbol" w:hAnsi="Symbol" w:hint="default"/>
      </w:rPr>
    </w:lvl>
    <w:lvl w:ilvl="1">
      <w:start w:val="1"/>
      <w:numFmt w:val="bullet"/>
      <w:pStyle w:val="Bullet2"/>
      <w:lvlText w:val=""/>
      <w:lvlJc w:val="left"/>
      <w:pPr>
        <w:tabs>
          <w:tab w:val="num" w:pos="709"/>
        </w:tabs>
        <w:ind w:left="709" w:hanging="709"/>
      </w:pPr>
      <w:rPr>
        <w:rFonts w:ascii="Symbol" w:hAnsi="Symbol" w:hint="default"/>
      </w:rPr>
    </w:lvl>
    <w:lvl w:ilvl="2">
      <w:start w:val="1"/>
      <w:numFmt w:val="bullet"/>
      <w:pStyle w:val="Bullet3"/>
      <w:lvlText w:val=""/>
      <w:lvlJc w:val="left"/>
      <w:pPr>
        <w:tabs>
          <w:tab w:val="num" w:pos="1417"/>
        </w:tabs>
        <w:ind w:left="1417" w:hanging="708"/>
      </w:pPr>
      <w:rPr>
        <w:rFonts w:ascii="Symbol" w:hAnsi="Symbol" w:hint="default"/>
      </w:rPr>
    </w:lvl>
    <w:lvl w:ilvl="3">
      <w:start w:val="1"/>
      <w:numFmt w:val="bullet"/>
      <w:pStyle w:val="Bullet4"/>
      <w:lvlText w:val=""/>
      <w:lvlJc w:val="left"/>
      <w:pPr>
        <w:tabs>
          <w:tab w:val="num" w:pos="2126"/>
        </w:tabs>
        <w:ind w:left="2126" w:hanging="709"/>
      </w:pPr>
      <w:rPr>
        <w:rFonts w:ascii="Symbol" w:hAnsi="Symbol" w:hint="default"/>
      </w:rPr>
    </w:lvl>
    <w:lvl w:ilvl="4">
      <w:start w:val="1"/>
      <w:numFmt w:val="bullet"/>
      <w:pStyle w:val="Bullet5"/>
      <w:lvlText w:val=""/>
      <w:lvlJc w:val="left"/>
      <w:pPr>
        <w:tabs>
          <w:tab w:val="num" w:pos="2835"/>
        </w:tabs>
        <w:ind w:left="2835" w:hanging="709"/>
      </w:pPr>
      <w:rPr>
        <w:rFonts w:ascii="Symbol" w:hAnsi="Symbol" w:hint="default"/>
      </w:rPr>
    </w:lvl>
    <w:lvl w:ilvl="5">
      <w:start w:val="1"/>
      <w:numFmt w:val="bullet"/>
      <w:pStyle w:val="Bullet6"/>
      <w:lvlText w:val=""/>
      <w:lvlJc w:val="left"/>
      <w:pPr>
        <w:tabs>
          <w:tab w:val="num" w:pos="3543"/>
        </w:tabs>
        <w:ind w:left="3543" w:hanging="708"/>
      </w:pPr>
      <w:rPr>
        <w:rFonts w:ascii="Symbol" w:hAnsi="Symbol" w:hint="default"/>
      </w:rPr>
    </w:lvl>
    <w:lvl w:ilvl="6">
      <w:start w:val="1"/>
      <w:numFmt w:val="bullet"/>
      <w:pStyle w:val="Bullet7"/>
      <w:lvlText w:val=""/>
      <w:lvlJc w:val="left"/>
      <w:pPr>
        <w:tabs>
          <w:tab w:val="num" w:pos="4252"/>
        </w:tabs>
        <w:ind w:left="4252" w:hanging="709"/>
      </w:pPr>
      <w:rPr>
        <w:rFonts w:ascii="Symbol" w:hAnsi="Symbol" w:hint="default"/>
      </w:rPr>
    </w:lvl>
    <w:lvl w:ilvl="7">
      <w:start w:val="1"/>
      <w:numFmt w:val="bullet"/>
      <w:lvlText w:val=""/>
      <w:lvlJc w:val="left"/>
      <w:pPr>
        <w:tabs>
          <w:tab w:val="num" w:pos="4961"/>
        </w:tabs>
        <w:ind w:left="4961" w:hanging="709"/>
      </w:pPr>
      <w:rPr>
        <w:rFonts w:ascii="Symbol" w:hAnsi="Symbol" w:hint="default"/>
      </w:rPr>
    </w:lvl>
    <w:lvl w:ilvl="8">
      <w:start w:val="1"/>
      <w:numFmt w:val="bullet"/>
      <w:lvlText w:val=""/>
      <w:lvlJc w:val="left"/>
      <w:pPr>
        <w:tabs>
          <w:tab w:val="num" w:pos="5669"/>
        </w:tabs>
        <w:ind w:left="5669" w:hanging="708"/>
      </w:pPr>
      <w:rPr>
        <w:rFonts w:ascii="Symbol" w:hAnsi="Symbol" w:hint="default"/>
      </w:rPr>
    </w:lvl>
  </w:abstractNum>
  <w:abstractNum w:abstractNumId="7" w15:restartNumberingAfterBreak="0">
    <w:nsid w:val="7B147F05"/>
    <w:multiLevelType w:val="singleLevel"/>
    <w:tmpl w:val="47447FC4"/>
    <w:lvl w:ilvl="0">
      <w:start w:val="1"/>
      <w:numFmt w:val="decimal"/>
      <w:pStyle w:val="Parties"/>
      <w:lvlText w:val="(%1)"/>
      <w:lvlJc w:val="left"/>
      <w:pPr>
        <w:tabs>
          <w:tab w:val="num" w:pos="1134"/>
        </w:tabs>
        <w:ind w:left="1134" w:hanging="1134"/>
      </w:pPr>
      <w:rPr>
        <w:b w:val="0"/>
      </w:rPr>
    </w:lvl>
  </w:abstractNum>
  <w:num w:numId="1" w16cid:durableId="1026835091">
    <w:abstractNumId w:val="4"/>
  </w:num>
  <w:num w:numId="2" w16cid:durableId="1497843230">
    <w:abstractNumId w:val="3"/>
  </w:num>
  <w:num w:numId="3" w16cid:durableId="1648361547">
    <w:abstractNumId w:val="6"/>
  </w:num>
  <w:num w:numId="4" w16cid:durableId="1974217120">
    <w:abstractNumId w:val="6"/>
  </w:num>
  <w:num w:numId="5" w16cid:durableId="900093279">
    <w:abstractNumId w:val="6"/>
  </w:num>
  <w:num w:numId="6" w16cid:durableId="985428285">
    <w:abstractNumId w:val="6"/>
  </w:num>
  <w:num w:numId="7" w16cid:durableId="911543505">
    <w:abstractNumId w:val="6"/>
  </w:num>
  <w:num w:numId="8" w16cid:durableId="1780561332">
    <w:abstractNumId w:val="6"/>
  </w:num>
  <w:num w:numId="9" w16cid:durableId="63837610">
    <w:abstractNumId w:val="6"/>
  </w:num>
  <w:num w:numId="10" w16cid:durableId="1941645250">
    <w:abstractNumId w:val="1"/>
  </w:num>
  <w:num w:numId="11" w16cid:durableId="753405667">
    <w:abstractNumId w:val="1"/>
  </w:num>
  <w:num w:numId="12" w16cid:durableId="2003049454">
    <w:abstractNumId w:val="1"/>
  </w:num>
  <w:num w:numId="13" w16cid:durableId="644041729">
    <w:abstractNumId w:val="1"/>
  </w:num>
  <w:num w:numId="14" w16cid:durableId="1974602085">
    <w:abstractNumId w:val="1"/>
  </w:num>
  <w:num w:numId="15" w16cid:durableId="1030423506">
    <w:abstractNumId w:val="1"/>
  </w:num>
  <w:num w:numId="16" w16cid:durableId="751511109">
    <w:abstractNumId w:val="1"/>
  </w:num>
  <w:num w:numId="17" w16cid:durableId="1601179309">
    <w:abstractNumId w:val="0"/>
  </w:num>
  <w:num w:numId="18" w16cid:durableId="1370180356">
    <w:abstractNumId w:val="0"/>
  </w:num>
  <w:num w:numId="19" w16cid:durableId="1643584607">
    <w:abstractNumId w:val="7"/>
  </w:num>
  <w:num w:numId="20" w16cid:durableId="293604555">
    <w:abstractNumId w:val="2"/>
  </w:num>
  <w:num w:numId="21" w16cid:durableId="1678996574">
    <w:abstractNumId w:val="0"/>
  </w:num>
  <w:num w:numId="22" w16cid:durableId="92866751">
    <w:abstractNumId w:val="5"/>
  </w:num>
  <w:num w:numId="23" w16cid:durableId="515466342">
    <w:abstractNumId w:val="5"/>
  </w:num>
  <w:num w:numId="24" w16cid:durableId="793251884">
    <w:abstractNumId w:val="5"/>
  </w:num>
  <w:num w:numId="25" w16cid:durableId="286401618">
    <w:abstractNumId w:val="5"/>
  </w:num>
  <w:num w:numId="26" w16cid:durableId="2114396379">
    <w:abstractNumId w:val="5"/>
  </w:num>
  <w:num w:numId="27" w16cid:durableId="1096559086">
    <w:abstractNumId w:val="5"/>
  </w:num>
  <w:num w:numId="28" w16cid:durableId="1313438352">
    <w:abstractNumId w:val="5"/>
  </w:num>
  <w:num w:numId="29" w16cid:durableId="1788424279">
    <w:abstractNumId w:val="6"/>
  </w:num>
  <w:num w:numId="30" w16cid:durableId="1081608333">
    <w:abstractNumId w:val="6"/>
  </w:num>
  <w:num w:numId="31" w16cid:durableId="547299737">
    <w:abstractNumId w:val="6"/>
  </w:num>
  <w:num w:numId="32" w16cid:durableId="1985432534">
    <w:abstractNumId w:val="6"/>
  </w:num>
  <w:num w:numId="33" w16cid:durableId="23558291">
    <w:abstractNumId w:val="6"/>
  </w:num>
  <w:num w:numId="34" w16cid:durableId="1259290754">
    <w:abstractNumId w:val="6"/>
  </w:num>
  <w:num w:numId="35" w16cid:durableId="231474227">
    <w:abstractNumId w:val="6"/>
  </w:num>
  <w:num w:numId="36" w16cid:durableId="180702294">
    <w:abstractNumId w:val="1"/>
  </w:num>
  <w:num w:numId="37" w16cid:durableId="348023117">
    <w:abstractNumId w:val="1"/>
  </w:num>
  <w:num w:numId="38" w16cid:durableId="12150738">
    <w:abstractNumId w:val="1"/>
  </w:num>
  <w:num w:numId="39" w16cid:durableId="1922911165">
    <w:abstractNumId w:val="1"/>
  </w:num>
  <w:num w:numId="40" w16cid:durableId="1880236886">
    <w:abstractNumId w:val="1"/>
  </w:num>
  <w:num w:numId="41" w16cid:durableId="2136944243">
    <w:abstractNumId w:val="1"/>
  </w:num>
  <w:num w:numId="42" w16cid:durableId="1664891793">
    <w:abstractNumId w:val="1"/>
  </w:num>
  <w:num w:numId="43" w16cid:durableId="1264417820">
    <w:abstractNumId w:val="0"/>
  </w:num>
  <w:num w:numId="44" w16cid:durableId="1399019243">
    <w:abstractNumId w:val="0"/>
  </w:num>
  <w:num w:numId="45" w16cid:durableId="549343713">
    <w:abstractNumId w:val="7"/>
  </w:num>
  <w:num w:numId="46" w16cid:durableId="1379161051">
    <w:abstractNumId w:val="2"/>
  </w:num>
  <w:num w:numId="47" w16cid:durableId="5927803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19D4"/>
    <w:rsid w:val="00032112"/>
    <w:rsid w:val="000A4BF3"/>
    <w:rsid w:val="001466E4"/>
    <w:rsid w:val="001B162D"/>
    <w:rsid w:val="00210EE6"/>
    <w:rsid w:val="002531DB"/>
    <w:rsid w:val="00405BE3"/>
    <w:rsid w:val="004637A9"/>
    <w:rsid w:val="00556FD1"/>
    <w:rsid w:val="007067F9"/>
    <w:rsid w:val="00724E02"/>
    <w:rsid w:val="00794420"/>
    <w:rsid w:val="007A7258"/>
    <w:rsid w:val="00925E59"/>
    <w:rsid w:val="00992B09"/>
    <w:rsid w:val="00B919D4"/>
    <w:rsid w:val="00C72A36"/>
    <w:rsid w:val="00C86AB4"/>
    <w:rsid w:val="00C87D6C"/>
    <w:rsid w:val="00D06F9D"/>
    <w:rsid w:val="00D87225"/>
    <w:rsid w:val="00E13BC6"/>
    <w:rsid w:val="00F14EAF"/>
    <w:rsid w:val="00F31656"/>
    <w:rsid w:val="00F573E3"/>
    <w:rsid w:val="00FD62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65445"/>
  <w15:docId w15:val="{53F1EEAB-708F-4EE3-B707-7248E1CF9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GB" w:bidi="ar-SA"/>
      </w:rPr>
    </w:rPrDefault>
    <w:pPrDefault>
      <w:pPr>
        <w:spacing w:after="280" w:line="280" w:lineRule="atLeast"/>
        <w:jc w:val="both"/>
      </w:pPr>
    </w:pPrDefault>
  </w:docDefaults>
  <w:latentStyles w:defLockedState="0" w:defUIPriority="99" w:defSemiHidden="0" w:defUnhideWhenUsed="0" w:defQFormat="0" w:count="376">
    <w:lsdException w:name="Normal" w:uiPriority="5"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0"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5" w:unhideWhenUsed="1" w:qFormat="1"/>
    <w:lsdException w:name="footer" w:semiHidden="1" w:uiPriority="5"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2"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5"/>
    <w:qFormat/>
    <w:rsid w:val="001466E4"/>
  </w:style>
  <w:style w:type="paragraph" w:styleId="Heading1">
    <w:name w:val="heading 1"/>
    <w:next w:val="Body1"/>
    <w:link w:val="Heading1Char"/>
    <w:uiPriority w:val="1"/>
    <w:qFormat/>
    <w:rsid w:val="00F573E3"/>
    <w:pPr>
      <w:keepNext/>
      <w:widowControl w:val="0"/>
      <w:numPr>
        <w:numId w:val="28"/>
      </w:numPr>
      <w:outlineLvl w:val="0"/>
    </w:pPr>
    <w:rPr>
      <w:rFonts w:ascii="Arial Bold" w:hAnsi="Arial Bold" w:cs="Arial"/>
      <w:b/>
      <w:bCs/>
      <w:kern w:val="32"/>
      <w:sz w:val="24"/>
      <w:szCs w:val="32"/>
    </w:rPr>
  </w:style>
  <w:style w:type="paragraph" w:styleId="Heading2">
    <w:name w:val="heading 2"/>
    <w:next w:val="Body2"/>
    <w:link w:val="Heading2Char"/>
    <w:uiPriority w:val="1"/>
    <w:qFormat/>
    <w:rsid w:val="00F573E3"/>
    <w:pPr>
      <w:numPr>
        <w:ilvl w:val="1"/>
        <w:numId w:val="28"/>
      </w:numPr>
      <w:outlineLvl w:val="1"/>
    </w:pPr>
    <w:rPr>
      <w:rFonts w:cs="Arial"/>
      <w:bCs/>
      <w:iCs/>
      <w:sz w:val="24"/>
      <w:szCs w:val="28"/>
    </w:rPr>
  </w:style>
  <w:style w:type="paragraph" w:styleId="Heading3">
    <w:name w:val="heading 3"/>
    <w:next w:val="Body3"/>
    <w:link w:val="Heading3Char"/>
    <w:uiPriority w:val="1"/>
    <w:qFormat/>
    <w:rsid w:val="00F31656"/>
    <w:pPr>
      <w:numPr>
        <w:ilvl w:val="2"/>
        <w:numId w:val="28"/>
      </w:numPr>
      <w:tabs>
        <w:tab w:val="clear" w:pos="1417"/>
      </w:tabs>
      <w:ind w:left="1701" w:hanging="992"/>
      <w:outlineLvl w:val="2"/>
    </w:pPr>
    <w:rPr>
      <w:rFonts w:cs="Arial"/>
      <w:bCs/>
      <w:sz w:val="24"/>
      <w:szCs w:val="26"/>
    </w:rPr>
  </w:style>
  <w:style w:type="paragraph" w:styleId="Heading4">
    <w:name w:val="heading 4"/>
    <w:next w:val="Body4"/>
    <w:link w:val="Heading4Char"/>
    <w:uiPriority w:val="1"/>
    <w:qFormat/>
    <w:rsid w:val="001466E4"/>
    <w:pPr>
      <w:numPr>
        <w:ilvl w:val="3"/>
        <w:numId w:val="28"/>
      </w:numPr>
      <w:outlineLvl w:val="3"/>
    </w:pPr>
    <w:rPr>
      <w:bCs/>
      <w:szCs w:val="28"/>
    </w:rPr>
  </w:style>
  <w:style w:type="paragraph" w:styleId="Heading5">
    <w:name w:val="heading 5"/>
    <w:next w:val="Body5"/>
    <w:link w:val="Heading5Char"/>
    <w:uiPriority w:val="1"/>
    <w:qFormat/>
    <w:rsid w:val="001466E4"/>
    <w:pPr>
      <w:numPr>
        <w:ilvl w:val="4"/>
        <w:numId w:val="28"/>
      </w:numPr>
      <w:outlineLvl w:val="4"/>
    </w:pPr>
    <w:rPr>
      <w:bCs/>
      <w:iCs/>
      <w:szCs w:val="26"/>
    </w:rPr>
  </w:style>
  <w:style w:type="paragraph" w:styleId="Heading6">
    <w:name w:val="heading 6"/>
    <w:next w:val="Body6"/>
    <w:link w:val="Heading6Char"/>
    <w:uiPriority w:val="1"/>
    <w:qFormat/>
    <w:rsid w:val="001466E4"/>
    <w:pPr>
      <w:numPr>
        <w:ilvl w:val="5"/>
        <w:numId w:val="28"/>
      </w:numPr>
      <w:outlineLvl w:val="5"/>
    </w:pPr>
    <w:rPr>
      <w:bCs/>
    </w:rPr>
  </w:style>
  <w:style w:type="paragraph" w:styleId="Heading7">
    <w:name w:val="heading 7"/>
    <w:next w:val="Normal"/>
    <w:link w:val="Heading7Char"/>
    <w:uiPriority w:val="10"/>
    <w:qFormat/>
    <w:rsid w:val="001466E4"/>
    <w:pPr>
      <w:widowControl w:val="0"/>
      <w:numPr>
        <w:ilvl w:val="6"/>
        <w:numId w:val="1"/>
      </w:numPr>
      <w:tabs>
        <w:tab w:val="left" w:pos="3544"/>
        <w:tab w:val="num" w:pos="4252"/>
      </w:tabs>
      <w:ind w:left="4252" w:hanging="709"/>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BodyText"/>
    <w:next w:val="BodyText"/>
    <w:link w:val="TitleChar"/>
    <w:uiPriority w:val="12"/>
    <w:unhideWhenUsed/>
    <w:qFormat/>
    <w:rsid w:val="001466E4"/>
    <w:pPr>
      <w:keepNext/>
      <w:spacing w:after="300"/>
      <w:contextualSpacing/>
      <w:jc w:val="left"/>
    </w:pPr>
    <w:rPr>
      <w:rFonts w:eastAsiaTheme="majorEastAsia" w:cstheme="majorBidi"/>
      <w:b/>
      <w:kern w:val="28"/>
      <w:sz w:val="32"/>
      <w:szCs w:val="52"/>
    </w:rPr>
  </w:style>
  <w:style w:type="paragraph" w:styleId="Header">
    <w:name w:val="header"/>
    <w:basedOn w:val="Normal"/>
    <w:link w:val="HeaderChar"/>
    <w:uiPriority w:val="5"/>
    <w:qFormat/>
    <w:rsid w:val="001466E4"/>
    <w:pPr>
      <w:tabs>
        <w:tab w:val="center" w:pos="4536"/>
        <w:tab w:val="right" w:pos="8306"/>
      </w:tabs>
    </w:pPr>
  </w:style>
  <w:style w:type="character" w:customStyle="1" w:styleId="HeaderChar">
    <w:name w:val="Header Char"/>
    <w:basedOn w:val="DefaultParagraphFont"/>
    <w:link w:val="Header"/>
    <w:uiPriority w:val="5"/>
    <w:rsid w:val="001466E4"/>
  </w:style>
  <w:style w:type="paragraph" w:styleId="Footer">
    <w:name w:val="footer"/>
    <w:basedOn w:val="Normal"/>
    <w:link w:val="FooterChar"/>
    <w:uiPriority w:val="5"/>
    <w:qFormat/>
    <w:rsid w:val="001466E4"/>
    <w:pPr>
      <w:tabs>
        <w:tab w:val="center" w:pos="4536"/>
        <w:tab w:val="right" w:pos="8306"/>
      </w:tabs>
      <w:spacing w:after="120" w:line="240" w:lineRule="auto"/>
    </w:pPr>
  </w:style>
  <w:style w:type="character" w:customStyle="1" w:styleId="FooterChar">
    <w:name w:val="Footer Char"/>
    <w:basedOn w:val="DefaultParagraphFont"/>
    <w:link w:val="Footer"/>
    <w:uiPriority w:val="5"/>
    <w:rsid w:val="001466E4"/>
  </w:style>
  <w:style w:type="character" w:styleId="Emphasis">
    <w:name w:val="Emphasis"/>
    <w:basedOn w:val="DefaultParagraphFont"/>
    <w:uiPriority w:val="99"/>
    <w:qFormat/>
    <w:rPr>
      <w:i/>
      <w:iCs/>
    </w:rPr>
  </w:style>
  <w:style w:type="paragraph" w:customStyle="1" w:styleId="MarginText">
    <w:name w:val="Margin Text"/>
    <w:basedOn w:val="Normal"/>
    <w:link w:val="MarginTextChar"/>
    <w:pPr>
      <w:keepNext/>
      <w:spacing w:before="240" w:after="120"/>
      <w:ind w:left="142"/>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pPr>
      <w:numPr>
        <w:numId w:val="1"/>
      </w:numPr>
      <w:tabs>
        <w:tab w:val="left" w:pos="142"/>
      </w:tabs>
      <w:spacing w:before="120"/>
      <w:outlineLvl w:val="1"/>
    </w:pPr>
    <w:rPr>
      <w:rFonts w:eastAsia="STZhongsong"/>
      <w:b/>
      <w:caps/>
      <w:lang w:eastAsia="zh-CN"/>
    </w:rPr>
  </w:style>
  <w:style w:type="paragraph" w:customStyle="1" w:styleId="GPSL3numberedclause">
    <w:name w:val="GPS L3 numbered clause"/>
    <w:basedOn w:val="Normal"/>
    <w:link w:val="GPSL3numberedclauseChar"/>
    <w:pPr>
      <w:numPr>
        <w:ilvl w:val="2"/>
        <w:numId w:val="1"/>
      </w:numPr>
      <w:tabs>
        <w:tab w:val="left" w:pos="1985"/>
      </w:tabs>
      <w:spacing w:before="120" w:after="120"/>
    </w:pPr>
    <w:rPr>
      <w:lang w:eastAsia="zh-CN"/>
    </w:rPr>
  </w:style>
  <w:style w:type="paragraph" w:customStyle="1" w:styleId="GPSL4numberedclause">
    <w:name w:val="GPS L4 numbered clause"/>
    <w:basedOn w:val="GPSL3numberedclause"/>
    <w:link w:val="GPSL4numberedclauseChar"/>
    <w:pPr>
      <w:numPr>
        <w:ilvl w:val="3"/>
      </w:numPr>
      <w:tabs>
        <w:tab w:val="left" w:pos="2552"/>
      </w:tabs>
    </w:pPr>
  </w:style>
  <w:style w:type="paragraph" w:customStyle="1" w:styleId="GPSL5numberedclause">
    <w:name w:val="GPS L5 numbered clause"/>
    <w:basedOn w:val="GPSL4numberedclause"/>
    <w:link w:val="GPSL5numberedclauseChar"/>
    <w:pPr>
      <w:numPr>
        <w:ilvl w:val="4"/>
      </w:numPr>
      <w:tabs>
        <w:tab w:val="left" w:pos="3119"/>
      </w:tabs>
      <w:ind w:left="3119" w:hanging="567"/>
    </w:pPr>
  </w:style>
  <w:style w:type="paragraph" w:customStyle="1" w:styleId="GPSL2NumberedBoldHeading">
    <w:name w:val="GPS L2 Numbered Bold Heading"/>
    <w:basedOn w:val="Normal"/>
    <w:link w:val="GPSL2NumberedBoldHeadingChar"/>
    <w:pPr>
      <w:numPr>
        <w:ilvl w:val="1"/>
        <w:numId w:val="1"/>
      </w:numPr>
      <w:tabs>
        <w:tab w:val="left" w:pos="1134"/>
      </w:tabs>
      <w:spacing w:before="120" w:after="120"/>
    </w:pPr>
    <w:rPr>
      <w:b/>
      <w:lang w:eastAsia="zh-CN"/>
    </w:rPr>
  </w:style>
  <w:style w:type="paragraph" w:customStyle="1" w:styleId="GPSL6numbered">
    <w:name w:val="GPS L6 numbered"/>
    <w:basedOn w:val="GPSL5numberedclause"/>
    <w:pPr>
      <w:numPr>
        <w:ilvl w:val="5"/>
      </w:numPr>
      <w:tabs>
        <w:tab w:val="num" w:pos="360"/>
        <w:tab w:val="left" w:pos="3686"/>
      </w:tabs>
      <w:ind w:left="3686" w:hanging="567"/>
    </w:pPr>
  </w:style>
  <w:style w:type="paragraph" w:customStyle="1" w:styleId="GPSL1Guidance">
    <w:name w:val="GPS L1 Guidance"/>
    <w:basedOn w:val="Normal"/>
    <w:link w:val="GPSL1GuidanceChar"/>
    <w:pPr>
      <w:spacing w:before="240" w:after="120"/>
      <w:ind w:left="426"/>
    </w:pPr>
    <w:rPr>
      <w:b/>
      <w:i/>
    </w:rPr>
  </w:style>
  <w:style w:type="paragraph" w:customStyle="1" w:styleId="GPSL1SCHEDULEHeading">
    <w:name w:val="GPS L1 SCHEDULE Heading"/>
    <w:basedOn w:val="GPSL1CLAUSEHEADING"/>
    <w:link w:val="GPSL1SCHEDULEHeadingChar"/>
    <w:pPr>
      <w:outlineLvl w:val="9"/>
    </w:pPr>
  </w:style>
  <w:style w:type="paragraph" w:customStyle="1" w:styleId="GPSmacrorestart">
    <w:name w:val="GPS macro restart"/>
    <w:basedOn w:val="Normal"/>
    <w:pPr>
      <w:spacing w:after="0"/>
    </w:pPr>
    <w:rPr>
      <w:color w:val="FFFFFF"/>
      <w:sz w:val="16"/>
      <w:szCs w:val="16"/>
    </w:rPr>
  </w:style>
  <w:style w:type="paragraph" w:customStyle="1" w:styleId="GPSSchTitleandNumber">
    <w:name w:val="GPS Sch Title and Number"/>
    <w:basedOn w:val="Normal"/>
    <w:link w:val="GPSSchTitleandNumberChar"/>
    <w:pPr>
      <w:keepNext/>
      <w:ind w:firstLine="426"/>
      <w:jc w:val="center"/>
      <w:outlineLvl w:val="0"/>
    </w:pPr>
    <w:rPr>
      <w:rFonts w:ascii="Arial Bold" w:eastAsia="STZhongsong" w:hAnsi="Arial Bold" w:cs="Times New Roman"/>
      <w:b/>
      <w:caps/>
      <w:lang w:eastAsia="zh-CN"/>
    </w:rPr>
  </w:style>
  <w:style w:type="paragraph" w:customStyle="1" w:styleId="GPSSchPart">
    <w:name w:val="GPS Sch Part"/>
    <w:basedOn w:val="Normal"/>
    <w:link w:val="GPSSchPartChar"/>
    <w:pPr>
      <w:keepNext/>
      <w:spacing w:before="240"/>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pPr>
      <w:tabs>
        <w:tab w:val="left" w:pos="1134"/>
      </w:tabs>
      <w:spacing w:before="120" w:after="120"/>
      <w:ind w:left="1134" w:hanging="567"/>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qFormat/>
    <w:rsid w:val="001466E4"/>
    <w:pPr>
      <w:ind w:left="1418"/>
    </w:pPr>
  </w:style>
  <w:style w:type="paragraph" w:styleId="ListParagraph">
    <w:name w:val="List Paragraph"/>
    <w:basedOn w:val="Normal"/>
    <w:uiPriority w:val="99"/>
    <w:qFormat/>
    <w:pPr>
      <w:ind w:left="720"/>
      <w:contextualSpacing/>
    </w:pPr>
  </w:style>
  <w:style w:type="paragraph" w:styleId="BodyTextIndent">
    <w:name w:val="Body Text Indent"/>
    <w:basedOn w:val="Normal"/>
    <w:link w:val="BodyTextIndentChar"/>
    <w:pPr>
      <w:tabs>
        <w:tab w:val="num" w:pos="720"/>
      </w:tabs>
      <w:ind w:left="720" w:hanging="720"/>
    </w:pPr>
    <w:rPr>
      <w:rFonts w:cs="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paragraph" w:customStyle="1" w:styleId="GPsDefinition">
    <w:name w:val="GPs Definition"/>
    <w:basedOn w:val="Normal"/>
    <w:pPr>
      <w:tabs>
        <w:tab w:val="left" w:pos="175"/>
        <w:tab w:val="num" w:pos="720"/>
      </w:tabs>
      <w:spacing w:after="120"/>
      <w:ind w:left="720" w:hanging="720"/>
    </w:pPr>
  </w:style>
  <w:style w:type="paragraph" w:customStyle="1" w:styleId="GPSDefinitionL2">
    <w:name w:val="GPS Definition L2"/>
    <w:basedOn w:val="GPsDefinition"/>
    <w:link w:val="GPSDefinitionL2Char"/>
    <w:pPr>
      <w:numPr>
        <w:ilvl w:val="1"/>
      </w:numPr>
      <w:tabs>
        <w:tab w:val="num" w:pos="720"/>
      </w:tabs>
      <w:ind w:left="720" w:hanging="720"/>
    </w:pPr>
  </w:style>
  <w:style w:type="paragraph" w:customStyle="1" w:styleId="GPSDefinitionL3">
    <w:name w:val="GPS Definition L3"/>
    <w:basedOn w:val="GPSDefinitionL2"/>
    <w:pPr>
      <w:numPr>
        <w:ilvl w:val="2"/>
      </w:numPr>
      <w:tabs>
        <w:tab w:val="num" w:pos="720"/>
      </w:tabs>
      <w:ind w:left="2500" w:hanging="180"/>
    </w:pPr>
  </w:style>
  <w:style w:type="paragraph" w:customStyle="1" w:styleId="GPSDefinitionL4">
    <w:name w:val="GPS Definition L4"/>
    <w:basedOn w:val="GPSDefinitionL3"/>
    <w:pPr>
      <w:numPr>
        <w:ilvl w:val="3"/>
      </w:numPr>
      <w:tabs>
        <w:tab w:val="num" w:pos="360"/>
        <w:tab w:val="num" w:pos="720"/>
      </w:tabs>
      <w:ind w:left="3220" w:hanging="180"/>
    </w:pPr>
  </w:style>
  <w:style w:type="paragraph" w:customStyle="1" w:styleId="GPSL3Guidance">
    <w:name w:val="GPS L3 Guidance"/>
    <w:basedOn w:val="GPSL3numberedclause"/>
    <w:link w:val="GPSL3GuidanceChar"/>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BodyText"/>
    <w:next w:val="BodyText"/>
    <w:link w:val="SubtitleChar"/>
    <w:uiPriority w:val="12"/>
    <w:unhideWhenUsed/>
    <w:qFormat/>
    <w:rsid w:val="001466E4"/>
    <w:pPr>
      <w:numPr>
        <w:ilvl w:val="1"/>
      </w:numPr>
    </w:pPr>
    <w:rPr>
      <w:rFonts w:eastAsiaTheme="majorEastAsia" w:cstheme="majorBidi"/>
      <w:i/>
      <w:iCs/>
      <w:sz w:val="28"/>
      <w:szCs w:val="24"/>
    </w:rPr>
  </w:style>
  <w:style w:type="paragraph" w:customStyle="1" w:styleId="Body1">
    <w:name w:val="Body1"/>
    <w:qFormat/>
    <w:rsid w:val="001466E4"/>
    <w:pPr>
      <w:ind w:left="709"/>
    </w:pPr>
  </w:style>
  <w:style w:type="paragraph" w:customStyle="1" w:styleId="Body2">
    <w:name w:val="Body2"/>
    <w:qFormat/>
    <w:rsid w:val="001466E4"/>
    <w:pPr>
      <w:ind w:left="709"/>
    </w:pPr>
  </w:style>
  <w:style w:type="paragraph" w:customStyle="1" w:styleId="Body4">
    <w:name w:val="Body4"/>
    <w:qFormat/>
    <w:rsid w:val="001466E4"/>
    <w:pPr>
      <w:ind w:left="2126"/>
    </w:pPr>
  </w:style>
  <w:style w:type="paragraph" w:customStyle="1" w:styleId="Body5">
    <w:name w:val="Body5"/>
    <w:qFormat/>
    <w:rsid w:val="001466E4"/>
    <w:pPr>
      <w:ind w:left="2835"/>
    </w:pPr>
  </w:style>
  <w:style w:type="paragraph" w:customStyle="1" w:styleId="Body6">
    <w:name w:val="Body6"/>
    <w:qFormat/>
    <w:rsid w:val="001466E4"/>
    <w:pPr>
      <w:ind w:left="3544"/>
    </w:pPr>
  </w:style>
  <w:style w:type="paragraph" w:customStyle="1" w:styleId="Bullet1">
    <w:name w:val="Bullet 1"/>
    <w:uiPriority w:val="4"/>
    <w:qFormat/>
    <w:rsid w:val="001466E4"/>
    <w:pPr>
      <w:numPr>
        <w:numId w:val="35"/>
      </w:numPr>
    </w:pPr>
  </w:style>
  <w:style w:type="paragraph" w:customStyle="1" w:styleId="Bullet2">
    <w:name w:val="Bullet 2"/>
    <w:uiPriority w:val="4"/>
    <w:qFormat/>
    <w:rsid w:val="001466E4"/>
    <w:pPr>
      <w:numPr>
        <w:ilvl w:val="1"/>
        <w:numId w:val="35"/>
      </w:numPr>
    </w:pPr>
  </w:style>
  <w:style w:type="paragraph" w:customStyle="1" w:styleId="Bullet3">
    <w:name w:val="Bullet 3"/>
    <w:uiPriority w:val="4"/>
    <w:qFormat/>
    <w:rsid w:val="001466E4"/>
    <w:pPr>
      <w:numPr>
        <w:ilvl w:val="2"/>
        <w:numId w:val="35"/>
      </w:numPr>
    </w:pPr>
  </w:style>
  <w:style w:type="paragraph" w:customStyle="1" w:styleId="Bullet4">
    <w:name w:val="Bullet 4"/>
    <w:uiPriority w:val="4"/>
    <w:qFormat/>
    <w:rsid w:val="001466E4"/>
    <w:pPr>
      <w:numPr>
        <w:ilvl w:val="3"/>
        <w:numId w:val="35"/>
      </w:numPr>
    </w:pPr>
  </w:style>
  <w:style w:type="paragraph" w:customStyle="1" w:styleId="Bullet5">
    <w:name w:val="Bullet 5"/>
    <w:uiPriority w:val="4"/>
    <w:qFormat/>
    <w:rsid w:val="001466E4"/>
    <w:pPr>
      <w:numPr>
        <w:ilvl w:val="4"/>
        <w:numId w:val="35"/>
      </w:numPr>
    </w:pPr>
  </w:style>
  <w:style w:type="paragraph" w:customStyle="1" w:styleId="Bullet6">
    <w:name w:val="Bullet 6"/>
    <w:uiPriority w:val="4"/>
    <w:qFormat/>
    <w:rsid w:val="001466E4"/>
    <w:pPr>
      <w:numPr>
        <w:ilvl w:val="5"/>
        <w:numId w:val="35"/>
      </w:numPr>
    </w:pPr>
  </w:style>
  <w:style w:type="paragraph" w:customStyle="1" w:styleId="Bullet7">
    <w:name w:val="Bullet 7"/>
    <w:uiPriority w:val="10"/>
    <w:qFormat/>
    <w:rsid w:val="001466E4"/>
    <w:pPr>
      <w:numPr>
        <w:ilvl w:val="6"/>
        <w:numId w:val="35"/>
      </w:numPr>
    </w:pPr>
  </w:style>
  <w:style w:type="paragraph" w:customStyle="1" w:styleId="Schedule1">
    <w:name w:val="Schedule 1"/>
    <w:basedOn w:val="BodyText"/>
    <w:next w:val="BodyText"/>
    <w:uiPriority w:val="2"/>
    <w:qFormat/>
    <w:rsid w:val="00F573E3"/>
    <w:pPr>
      <w:keepNext/>
      <w:pageBreakBefore/>
    </w:pPr>
    <w:rPr>
      <w:rFonts w:ascii="Arial Bold" w:hAnsi="Arial Bold"/>
      <w:b/>
      <w:sz w:val="36"/>
    </w:rPr>
  </w:style>
  <w:style w:type="paragraph" w:styleId="BodyText">
    <w:name w:val="Body Text"/>
    <w:link w:val="BodyTextChar"/>
    <w:qFormat/>
    <w:rsid w:val="001466E4"/>
  </w:style>
  <w:style w:type="character" w:customStyle="1" w:styleId="BodyTextChar">
    <w:name w:val="Body Text Char"/>
    <w:basedOn w:val="DefaultParagraphFont"/>
    <w:link w:val="BodyText"/>
    <w:rsid w:val="001466E4"/>
  </w:style>
  <w:style w:type="paragraph" w:customStyle="1" w:styleId="Schedule2">
    <w:name w:val="Schedule 2"/>
    <w:basedOn w:val="BodyText"/>
    <w:next w:val="BodyText"/>
    <w:uiPriority w:val="2"/>
    <w:qFormat/>
    <w:rsid w:val="001466E4"/>
    <w:pPr>
      <w:jc w:val="center"/>
    </w:pPr>
    <w:rPr>
      <w:b/>
    </w:rPr>
  </w:style>
  <w:style w:type="paragraph" w:customStyle="1" w:styleId="Simple1">
    <w:name w:val="Simple 1"/>
    <w:link w:val="Simple1Char"/>
    <w:uiPriority w:val="3"/>
    <w:qFormat/>
    <w:rsid w:val="001466E4"/>
    <w:pPr>
      <w:numPr>
        <w:numId w:val="42"/>
      </w:numPr>
      <w:tabs>
        <w:tab w:val="left" w:pos="6660"/>
      </w:tabs>
    </w:pPr>
  </w:style>
  <w:style w:type="character" w:customStyle="1" w:styleId="Simple1Char">
    <w:name w:val="Simple 1 Char"/>
    <w:basedOn w:val="DefaultParagraphFont"/>
    <w:link w:val="Simple1"/>
    <w:uiPriority w:val="3"/>
    <w:rsid w:val="001466E4"/>
  </w:style>
  <w:style w:type="paragraph" w:customStyle="1" w:styleId="Simple2">
    <w:name w:val="Simple 2"/>
    <w:link w:val="Simple2Char"/>
    <w:uiPriority w:val="3"/>
    <w:qFormat/>
    <w:rsid w:val="001466E4"/>
    <w:pPr>
      <w:numPr>
        <w:ilvl w:val="1"/>
        <w:numId w:val="42"/>
      </w:numPr>
    </w:pPr>
  </w:style>
  <w:style w:type="character" w:customStyle="1" w:styleId="Simple2Char">
    <w:name w:val="Simple 2 Char"/>
    <w:basedOn w:val="Simple1Char"/>
    <w:link w:val="Simple2"/>
    <w:uiPriority w:val="3"/>
    <w:rsid w:val="001466E4"/>
  </w:style>
  <w:style w:type="paragraph" w:customStyle="1" w:styleId="Simple3">
    <w:name w:val="Simple 3"/>
    <w:link w:val="Simple3Char"/>
    <w:uiPriority w:val="3"/>
    <w:qFormat/>
    <w:rsid w:val="001466E4"/>
    <w:pPr>
      <w:numPr>
        <w:ilvl w:val="2"/>
        <w:numId w:val="42"/>
      </w:numPr>
    </w:pPr>
  </w:style>
  <w:style w:type="character" w:customStyle="1" w:styleId="Simple3Char">
    <w:name w:val="Simple 3 Char"/>
    <w:basedOn w:val="Simple1Char"/>
    <w:link w:val="Simple3"/>
    <w:uiPriority w:val="3"/>
    <w:rsid w:val="001466E4"/>
  </w:style>
  <w:style w:type="paragraph" w:customStyle="1" w:styleId="Simple4">
    <w:name w:val="Simple 4"/>
    <w:link w:val="Simple4Char"/>
    <w:uiPriority w:val="3"/>
    <w:qFormat/>
    <w:rsid w:val="001466E4"/>
    <w:pPr>
      <w:numPr>
        <w:ilvl w:val="3"/>
        <w:numId w:val="42"/>
      </w:numPr>
    </w:pPr>
  </w:style>
  <w:style w:type="character" w:customStyle="1" w:styleId="Simple4Char">
    <w:name w:val="Simple 4 Char"/>
    <w:basedOn w:val="Simple1Char"/>
    <w:link w:val="Simple4"/>
    <w:uiPriority w:val="3"/>
    <w:rsid w:val="001466E4"/>
  </w:style>
  <w:style w:type="paragraph" w:customStyle="1" w:styleId="Simple5">
    <w:name w:val="Simple 5"/>
    <w:link w:val="Simple5Char"/>
    <w:uiPriority w:val="3"/>
    <w:qFormat/>
    <w:rsid w:val="001466E4"/>
    <w:pPr>
      <w:numPr>
        <w:ilvl w:val="4"/>
        <w:numId w:val="42"/>
      </w:numPr>
    </w:pPr>
  </w:style>
  <w:style w:type="character" w:customStyle="1" w:styleId="Simple5Char">
    <w:name w:val="Simple 5 Char"/>
    <w:basedOn w:val="Simple1Char"/>
    <w:link w:val="Simple5"/>
    <w:uiPriority w:val="3"/>
    <w:rsid w:val="001466E4"/>
  </w:style>
  <w:style w:type="paragraph" w:customStyle="1" w:styleId="Simple6">
    <w:name w:val="Simple 6"/>
    <w:link w:val="Simple6Char"/>
    <w:uiPriority w:val="3"/>
    <w:qFormat/>
    <w:rsid w:val="001466E4"/>
    <w:pPr>
      <w:numPr>
        <w:ilvl w:val="5"/>
        <w:numId w:val="42"/>
      </w:numPr>
    </w:pPr>
  </w:style>
  <w:style w:type="character" w:customStyle="1" w:styleId="Simple6Char">
    <w:name w:val="Simple 6 Char"/>
    <w:basedOn w:val="Simple5Char"/>
    <w:link w:val="Simple6"/>
    <w:uiPriority w:val="3"/>
    <w:rsid w:val="001466E4"/>
  </w:style>
  <w:style w:type="paragraph" w:customStyle="1" w:styleId="Simple7">
    <w:name w:val="Simple 7"/>
    <w:link w:val="Simple7Char"/>
    <w:uiPriority w:val="10"/>
    <w:qFormat/>
    <w:rsid w:val="001466E4"/>
    <w:pPr>
      <w:tabs>
        <w:tab w:val="num" w:pos="4252"/>
      </w:tabs>
      <w:ind w:left="4252" w:hanging="709"/>
    </w:pPr>
  </w:style>
  <w:style w:type="character" w:customStyle="1" w:styleId="Simple7Char">
    <w:name w:val="Simple 7 Char"/>
    <w:basedOn w:val="Simple5Char"/>
    <w:link w:val="Simple7"/>
    <w:uiPriority w:val="10"/>
    <w:rsid w:val="001466E4"/>
  </w:style>
  <w:style w:type="paragraph" w:customStyle="1" w:styleId="Notes">
    <w:name w:val="Notes"/>
    <w:basedOn w:val="Body1"/>
    <w:uiPriority w:val="5"/>
    <w:qFormat/>
    <w:rsid w:val="001466E4"/>
    <w:pPr>
      <w:shd w:val="clear" w:color="auto" w:fill="F2F2F2" w:themeFill="background1" w:themeFillShade="F2"/>
    </w:pPr>
    <w:rPr>
      <w:b/>
      <w:i/>
    </w:rPr>
  </w:style>
  <w:style w:type="paragraph" w:customStyle="1" w:styleId="definition">
    <w:name w:val="definition"/>
    <w:uiPriority w:val="7"/>
    <w:qFormat/>
    <w:rsid w:val="001466E4"/>
    <w:pPr>
      <w:numPr>
        <w:numId w:val="47"/>
      </w:numPr>
    </w:pPr>
    <w:rPr>
      <w:rFonts w:eastAsia="Times New Roman" w:cs="Times New Roman"/>
    </w:rPr>
  </w:style>
  <w:style w:type="paragraph" w:customStyle="1" w:styleId="definitionsub">
    <w:name w:val="definition sub"/>
    <w:link w:val="definitionsubChar"/>
    <w:uiPriority w:val="2"/>
    <w:qFormat/>
    <w:rsid w:val="001466E4"/>
    <w:pPr>
      <w:numPr>
        <w:ilvl w:val="1"/>
        <w:numId w:val="47"/>
      </w:numPr>
      <w:tabs>
        <w:tab w:val="left" w:pos="567"/>
      </w:tabs>
    </w:pPr>
    <w:rPr>
      <w:rFonts w:eastAsia="Times New Roman" w:cs="Times New Roman"/>
    </w:rPr>
  </w:style>
  <w:style w:type="character" w:customStyle="1" w:styleId="definitionsubChar">
    <w:name w:val="definition sub Char"/>
    <w:basedOn w:val="DefaultParagraphFont"/>
    <w:link w:val="definitionsub"/>
    <w:uiPriority w:val="2"/>
    <w:rsid w:val="001466E4"/>
    <w:rPr>
      <w:rFonts w:eastAsia="Times New Roman" w:cs="Times New Roman"/>
    </w:rPr>
  </w:style>
  <w:style w:type="paragraph" w:customStyle="1" w:styleId="Parties">
    <w:name w:val="Parties"/>
    <w:uiPriority w:val="7"/>
    <w:qFormat/>
    <w:rsid w:val="001466E4"/>
    <w:pPr>
      <w:numPr>
        <w:numId w:val="45"/>
      </w:numPr>
      <w:tabs>
        <w:tab w:val="left" w:pos="709"/>
      </w:tabs>
    </w:pPr>
    <w:rPr>
      <w:rFonts w:eastAsia="Times New Roman" w:cs="Times New Roman"/>
      <w:b/>
    </w:rPr>
  </w:style>
  <w:style w:type="paragraph" w:customStyle="1" w:styleId="PartiesFront">
    <w:name w:val="Parties Front"/>
    <w:uiPriority w:val="7"/>
    <w:qFormat/>
    <w:rsid w:val="001466E4"/>
    <w:pPr>
      <w:tabs>
        <w:tab w:val="center" w:pos="4536"/>
        <w:tab w:val="left" w:pos="7921"/>
      </w:tabs>
      <w:spacing w:after="240"/>
      <w:ind w:right="1701"/>
    </w:pPr>
    <w:rPr>
      <w:rFonts w:eastAsia="Times New Roman" w:cs="Times New Roman"/>
      <w:b/>
      <w:caps/>
    </w:rPr>
  </w:style>
  <w:style w:type="paragraph" w:customStyle="1" w:styleId="Recitals">
    <w:name w:val="Recitals"/>
    <w:basedOn w:val="Body1"/>
    <w:uiPriority w:val="7"/>
    <w:qFormat/>
    <w:rsid w:val="001466E4"/>
    <w:pPr>
      <w:numPr>
        <w:numId w:val="46"/>
      </w:numPr>
      <w:tabs>
        <w:tab w:val="left" w:pos="709"/>
      </w:tabs>
    </w:pPr>
    <w:rPr>
      <w:rFonts w:eastAsia="Times New Roman" w:cs="Times New Roman"/>
    </w:rPr>
  </w:style>
  <w:style w:type="paragraph" w:customStyle="1" w:styleId="Witness">
    <w:name w:val="Witness"/>
    <w:basedOn w:val="BodyText"/>
    <w:uiPriority w:val="7"/>
    <w:qFormat/>
    <w:rsid w:val="001466E4"/>
    <w:pPr>
      <w:keepNext/>
      <w:tabs>
        <w:tab w:val="left" w:pos="4253"/>
        <w:tab w:val="right" w:leader="dot" w:pos="8789"/>
      </w:tabs>
      <w:spacing w:before="120"/>
    </w:pPr>
    <w:rPr>
      <w:rFonts w:cs="Times New Roman"/>
    </w:rPr>
  </w:style>
  <w:style w:type="paragraph" w:customStyle="1" w:styleId="WitnessLit">
    <w:name w:val="WitnessLit"/>
    <w:basedOn w:val="Witness"/>
    <w:uiPriority w:val="7"/>
    <w:qFormat/>
    <w:rsid w:val="001466E4"/>
    <w:pPr>
      <w:tabs>
        <w:tab w:val="left" w:pos="1134"/>
        <w:tab w:val="left" w:leader="dot" w:pos="5387"/>
      </w:tabs>
    </w:pPr>
  </w:style>
  <w:style w:type="paragraph" w:customStyle="1" w:styleId="DLFrontPageTitle">
    <w:name w:val="DLFrontPageTitle"/>
    <w:basedOn w:val="Normal"/>
    <w:uiPriority w:val="5"/>
    <w:qFormat/>
    <w:rsid w:val="001466E4"/>
    <w:pPr>
      <w:tabs>
        <w:tab w:val="left" w:pos="5940"/>
        <w:tab w:val="left" w:pos="6660"/>
      </w:tabs>
      <w:spacing w:after="220" w:line="240" w:lineRule="auto"/>
      <w:jc w:val="center"/>
    </w:pPr>
  </w:style>
  <w:style w:type="paragraph" w:customStyle="1" w:styleId="definitionsub-sub">
    <w:name w:val="definition sub-sub"/>
    <w:basedOn w:val="definitionsub"/>
    <w:link w:val="definitionsub-subChar"/>
    <w:uiPriority w:val="5"/>
    <w:qFormat/>
    <w:rsid w:val="001466E4"/>
    <w:pPr>
      <w:numPr>
        <w:ilvl w:val="0"/>
        <w:numId w:val="0"/>
      </w:numPr>
      <w:tabs>
        <w:tab w:val="left" w:pos="1134"/>
      </w:tabs>
      <w:ind w:left="1134" w:hanging="567"/>
    </w:pPr>
  </w:style>
  <w:style w:type="character" w:customStyle="1" w:styleId="definitionsub-subChar">
    <w:name w:val="definition sub-sub Char"/>
    <w:basedOn w:val="definitionsubChar"/>
    <w:link w:val="definitionsub-sub"/>
    <w:uiPriority w:val="5"/>
    <w:rsid w:val="001466E4"/>
    <w:rPr>
      <w:rFonts w:eastAsia="Times New Roman" w:cs="Times New Roman"/>
    </w:rPr>
  </w:style>
  <w:style w:type="character" w:customStyle="1" w:styleId="Heading1Char">
    <w:name w:val="Heading 1 Char"/>
    <w:basedOn w:val="DefaultParagraphFont"/>
    <w:link w:val="Heading1"/>
    <w:uiPriority w:val="1"/>
    <w:rsid w:val="00F573E3"/>
    <w:rPr>
      <w:rFonts w:ascii="Arial Bold" w:hAnsi="Arial Bold" w:cs="Arial"/>
      <w:b/>
      <w:bCs/>
      <w:kern w:val="32"/>
      <w:sz w:val="24"/>
      <w:szCs w:val="32"/>
    </w:rPr>
  </w:style>
  <w:style w:type="character" w:customStyle="1" w:styleId="Heading2Char">
    <w:name w:val="Heading 2 Char"/>
    <w:basedOn w:val="DefaultParagraphFont"/>
    <w:link w:val="Heading2"/>
    <w:uiPriority w:val="1"/>
    <w:rsid w:val="00F573E3"/>
    <w:rPr>
      <w:rFonts w:cs="Arial"/>
      <w:bCs/>
      <w:iCs/>
      <w:sz w:val="24"/>
      <w:szCs w:val="28"/>
    </w:rPr>
  </w:style>
  <w:style w:type="character" w:customStyle="1" w:styleId="Heading3Char">
    <w:name w:val="Heading 3 Char"/>
    <w:basedOn w:val="DefaultParagraphFont"/>
    <w:link w:val="Heading3"/>
    <w:uiPriority w:val="1"/>
    <w:rsid w:val="00F31656"/>
    <w:rPr>
      <w:rFonts w:cs="Arial"/>
      <w:bCs/>
      <w:sz w:val="24"/>
      <w:szCs w:val="26"/>
    </w:rPr>
  </w:style>
  <w:style w:type="character" w:customStyle="1" w:styleId="Heading4Char">
    <w:name w:val="Heading 4 Char"/>
    <w:basedOn w:val="DefaultParagraphFont"/>
    <w:link w:val="Heading4"/>
    <w:uiPriority w:val="1"/>
    <w:rsid w:val="001466E4"/>
    <w:rPr>
      <w:bCs/>
      <w:szCs w:val="28"/>
    </w:rPr>
  </w:style>
  <w:style w:type="character" w:customStyle="1" w:styleId="Heading5Char">
    <w:name w:val="Heading 5 Char"/>
    <w:basedOn w:val="DefaultParagraphFont"/>
    <w:link w:val="Heading5"/>
    <w:uiPriority w:val="1"/>
    <w:rsid w:val="001466E4"/>
    <w:rPr>
      <w:bCs/>
      <w:iCs/>
      <w:szCs w:val="26"/>
    </w:rPr>
  </w:style>
  <w:style w:type="character" w:customStyle="1" w:styleId="Heading6Char">
    <w:name w:val="Heading 6 Char"/>
    <w:basedOn w:val="DefaultParagraphFont"/>
    <w:link w:val="Heading6"/>
    <w:uiPriority w:val="1"/>
    <w:rsid w:val="001466E4"/>
    <w:rPr>
      <w:bCs/>
    </w:rPr>
  </w:style>
  <w:style w:type="character" w:customStyle="1" w:styleId="Heading7Char">
    <w:name w:val="Heading 7 Char"/>
    <w:basedOn w:val="DefaultParagraphFont"/>
    <w:link w:val="Heading7"/>
    <w:uiPriority w:val="10"/>
    <w:rsid w:val="001466E4"/>
  </w:style>
  <w:style w:type="character" w:customStyle="1" w:styleId="TitleChar">
    <w:name w:val="Title Char"/>
    <w:basedOn w:val="DefaultParagraphFont"/>
    <w:link w:val="Title"/>
    <w:uiPriority w:val="12"/>
    <w:rsid w:val="001466E4"/>
    <w:rPr>
      <w:rFonts w:eastAsiaTheme="majorEastAsia" w:cstheme="majorBidi"/>
      <w:b/>
      <w:kern w:val="28"/>
      <w:sz w:val="32"/>
      <w:szCs w:val="52"/>
    </w:rPr>
  </w:style>
  <w:style w:type="character" w:customStyle="1" w:styleId="SubtitleChar">
    <w:name w:val="Subtitle Char"/>
    <w:basedOn w:val="DefaultParagraphFont"/>
    <w:link w:val="Subtitle"/>
    <w:uiPriority w:val="12"/>
    <w:rsid w:val="001466E4"/>
    <w:rPr>
      <w:rFonts w:eastAsiaTheme="majorEastAsia" w:cstheme="majorBidi"/>
      <w:i/>
      <w:iCs/>
      <w:sz w:val="28"/>
      <w:szCs w:val="24"/>
    </w:rPr>
  </w:style>
  <w:style w:type="paragraph" w:styleId="BodyTextIndent2">
    <w:name w:val="Body Text Indent 2"/>
    <w:basedOn w:val="Body1"/>
    <w:link w:val="BodyTextIndent2Char"/>
    <w:uiPriority w:val="99"/>
    <w:semiHidden/>
    <w:unhideWhenUsed/>
    <w:qFormat/>
    <w:rsid w:val="001466E4"/>
    <w:rPr>
      <w:b/>
      <w:i/>
    </w:rPr>
  </w:style>
  <w:style w:type="character" w:customStyle="1" w:styleId="BodyTextIndent2Char">
    <w:name w:val="Body Text Indent 2 Char"/>
    <w:basedOn w:val="DefaultParagraphFont"/>
    <w:link w:val="BodyTextIndent2"/>
    <w:uiPriority w:val="99"/>
    <w:semiHidden/>
    <w:rsid w:val="001466E4"/>
    <w:rPr>
      <w:b/>
      <w:i/>
    </w:rPr>
  </w:style>
  <w:style w:type="paragraph" w:styleId="TOCHeading">
    <w:name w:val="TOC Heading"/>
    <w:basedOn w:val="Heading1"/>
    <w:next w:val="Normal"/>
    <w:uiPriority w:val="39"/>
    <w:semiHidden/>
    <w:unhideWhenUsed/>
    <w:qFormat/>
    <w:rsid w:val="001466E4"/>
    <w:pPr>
      <w:keepLines/>
      <w:widowControl/>
      <w:numPr>
        <w:numId w:val="0"/>
      </w:numPr>
      <w:spacing w:before="480" w:after="0"/>
      <w:outlineLvl w:val="9"/>
    </w:pPr>
    <w:rPr>
      <w:rFonts w:eastAsiaTheme="majorEastAsia" w:cstheme="majorBidi"/>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6YIo+ryAm5U6+LvPAc7O/ZarHGg==">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329</Words>
  <Characters>1673</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Gowling WLG (UK) LLP</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Gowling WLG</cp:lastModifiedBy>
  <cp:revision>4</cp:revision>
  <dcterms:created xsi:type="dcterms:W3CDTF">2024-01-26T07:34:00Z</dcterms:created>
  <dcterms:modified xsi:type="dcterms:W3CDTF">2024-01-26T07:34:00Z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kitDocRef">
    <vt:lpwstr>LEGAL02#107957084v1[SMS03]</vt:lpwstr>
  </property>
  <property fmtid="{D5CDD505-2E9C-101B-9397-08002B2CF9AE}" pid="3" name="tikitDocNumber">
    <vt:lpwstr>107957084</vt:lpwstr>
  </property>
  <property fmtid="{D5CDD505-2E9C-101B-9397-08002B2CF9AE}" pid="4" name="tikitDocDescription">
    <vt:lpwstr>23 RM6264 DPS GPA WBS Order Schedule 11 Installation Works (Award v0.1)</vt:lpwstr>
  </property>
  <property fmtid="{D5CDD505-2E9C-101B-9397-08002B2CF9AE}" pid="5" name="tikitAuthor">
    <vt:lpwstr>Saskia Smellie</vt:lpwstr>
  </property>
  <property fmtid="{D5CDD505-2E9C-101B-9397-08002B2CF9AE}" pid="6" name="tikitAuthorID">
    <vt:lpwstr>SMS03</vt:lpwstr>
  </property>
  <property fmtid="{D5CDD505-2E9C-101B-9397-08002B2CF9AE}" pid="7" name="tikitTypistID">
    <vt:lpwstr>RLW2</vt:lpwstr>
  </property>
  <property fmtid="{D5CDD505-2E9C-101B-9397-08002B2CF9AE}" pid="8" name="tikitClientID">
    <vt:lpwstr>667195</vt:lpwstr>
  </property>
  <property fmtid="{D5CDD505-2E9C-101B-9397-08002B2CF9AE}" pid="9" name="tikitMatterID">
    <vt:lpwstr>2757820</vt:lpwstr>
  </property>
  <property fmtid="{D5CDD505-2E9C-101B-9397-08002B2CF9AE}" pid="10" name="tikitClientDescription">
    <vt:lpwstr>Government Property Agency</vt:lpwstr>
  </property>
  <property fmtid="{D5CDD505-2E9C-101B-9397-08002B2CF9AE}" pid="11" name="tikitMatterDescription">
    <vt:lpwstr>Whitehall Systems Operation and Maintenance</vt:lpwstr>
  </property>
  <property fmtid="{D5CDD505-2E9C-101B-9397-08002B2CF9AE}" pid="12" name="SelectedOffice">
    <vt:lpwstr/>
  </property>
  <property fmtid="{D5CDD505-2E9C-101B-9397-08002B2CF9AE}" pid="13" name="LegalEntity">
    <vt:lpwstr/>
  </property>
  <property fmtid="{D5CDD505-2E9C-101B-9397-08002B2CF9AE}" pid="14" name="MS_Version">
    <vt:lpwstr/>
  </property>
  <property fmtid="{D5CDD505-2E9C-101B-9397-08002B2CF9AE}" pid="15" name="TemplafyTimeStamp">
    <vt:lpwstr/>
  </property>
  <property fmtid="{D5CDD505-2E9C-101B-9397-08002B2CF9AE}" pid="16" name="TemplafyTemplateID">
    <vt:lpwstr/>
  </property>
  <property fmtid="{D5CDD505-2E9C-101B-9397-08002B2CF9AE}" pid="17" name="TemplafyTenantID">
    <vt:lpwstr/>
  </property>
  <property fmtid="{D5CDD505-2E9C-101B-9397-08002B2CF9AE}" pid="18" name="TemplafyUserProfileID">
    <vt:lpwstr/>
  </property>
  <property fmtid="{D5CDD505-2E9C-101B-9397-08002B2CF9AE}" pid="19" name="TemplafyLanguageCode">
    <vt:lpwstr/>
  </property>
  <property fmtid="{D5CDD505-2E9C-101B-9397-08002B2CF9AE}" pid="20" name="MS_ProfileLang">
    <vt:lpwstr/>
  </property>
  <property fmtid="{D5CDD505-2E9C-101B-9397-08002B2CF9AE}" pid="21" name="iManageDocumentType">
    <vt:lpwstr/>
  </property>
  <property fmtid="{D5CDD505-2E9C-101B-9397-08002B2CF9AE}" pid="22" name="tikitVersionNumber">
    <vt:lpwstr>1</vt:lpwstr>
  </property>
</Properties>
</file>